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DB5ACE" w:rsidTr="00445048">
        <w:trPr>
          <w:trHeight w:hRule="exact" w:val="227"/>
        </w:trPr>
        <w:tc>
          <w:tcPr>
            <w:tcW w:w="935" w:type="dxa"/>
            <w:vAlign w:val="center"/>
          </w:tcPr>
          <w:p w:rsidR="00DB5ACE" w:rsidRDefault="00DB5ACE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DB5ACE" w:rsidRDefault="00DB5ACE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DB5ACE" w:rsidRDefault="00DB5ACE" w:rsidP="00445048">
            <w:pPr>
              <w:pStyle w:val="dajtabulky"/>
            </w:pPr>
          </w:p>
        </w:tc>
      </w:tr>
      <w:tr w:rsidR="00DB5ACE" w:rsidTr="00445048">
        <w:trPr>
          <w:trHeight w:hRule="exact" w:val="227"/>
        </w:trPr>
        <w:tc>
          <w:tcPr>
            <w:tcW w:w="935" w:type="dxa"/>
            <w:vAlign w:val="center"/>
          </w:tcPr>
          <w:p w:rsidR="00DB5ACE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DB5ACE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DB5ACE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DB5ACE" w:rsidRDefault="00DB5ACE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DB5ACE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DB5ACE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DB5ACE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DB5ACE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:rsidR="00DB5ACE" w:rsidRDefault="00EE176F" w:rsidP="00445048">
            <w:pPr>
              <w:pStyle w:val="Firma"/>
            </w:pPr>
            <w:r>
              <w:t>Palackého tř. 12, 612 00 Brno</w:t>
            </w:r>
          </w:p>
          <w:p w:rsidR="00DB5ACE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DB5ACE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DB5ACE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DB5ACE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DB5ACE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DB5ACE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DB5ACE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CD5F2F">
              <w:fldChar w:fldCharType="separate"/>
            </w:r>
            <w:r>
              <w:fldChar w:fldCharType="end"/>
            </w:r>
            <w:bookmarkEnd w:id="1"/>
          </w:p>
        </w:tc>
      </w:tr>
      <w:tr w:rsidR="00DB5ACE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DB5ACE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DB5ACE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DB5ACE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DB5ACE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B5ACE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DB5ACE" w:rsidRDefault="00DB5ACE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DB5ACE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DB5ACE" w:rsidRDefault="00EE176F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DB5ACE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DB5ACE" w:rsidRDefault="00EE176F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DB5ACE" w:rsidRDefault="00DB5ACE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DB5ACE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B5ACE" w:rsidRDefault="00B41F25" w:rsidP="00445048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BF4586">
              <w:rPr>
                <w:rFonts w:ascii="Tahoma" w:hAnsi="Tahoma" w:cs="Tahoma"/>
                <w:noProof/>
              </w:rPr>
              <w:t>5</w:t>
            </w:r>
            <w:r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B5ACE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CD5F2F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B5ACE" w:rsidRDefault="00EE176F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Datum</w:t>
            </w:r>
          </w:p>
        </w:tc>
        <w:bookmarkStart w:id="9" w:name="_GoBack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DB5ACE" w:rsidRDefault="00CD5F2F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1/2020"/>
                  </w:textInput>
                </w:ffData>
              </w:fldChar>
            </w:r>
            <w:bookmarkStart w:id="10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11/2020</w:t>
            </w:r>
            <w:r>
              <w:fldChar w:fldCharType="end"/>
            </w:r>
            <w:bookmarkEnd w:id="10"/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DB5ACE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1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DB5ACE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119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1516119-16</w:t>
            </w:r>
            <w:r>
              <w:rPr>
                <w:b/>
                <w:bCs/>
              </w:rPr>
              <w:fldChar w:fldCharType="end"/>
            </w:r>
            <w:bookmarkEnd w:id="11"/>
          </w:p>
        </w:tc>
      </w:tr>
    </w:tbl>
    <w:p w:rsidR="00DB5ACE" w:rsidRDefault="00DB5ACE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DB5ACE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B5ACE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DB5ACE" w:rsidRDefault="00DB5ACE" w:rsidP="00445048">
            <w:pPr>
              <w:pStyle w:val="Popisektabulky"/>
            </w:pPr>
          </w:p>
        </w:tc>
      </w:tr>
      <w:tr w:rsidR="00DB5ACE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B5ACE" w:rsidRDefault="00E213EC" w:rsidP="00445048">
            <w:pPr>
              <w:pStyle w:val="Projekt"/>
            </w:pPr>
            <w:r>
              <w:t>BRNO, HAMERLÁKY - PROPOJENÍ VODOVODU DN 100 HAMERLÁKY - KOSTELNÍ ZMOLA</w:t>
            </w:r>
          </w:p>
          <w:p w:rsidR="00DB5ACE" w:rsidRDefault="00DB5ACE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B5ACE" w:rsidRDefault="00DB5ACE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DB5ACE" w:rsidRDefault="00DB5ACE" w:rsidP="00445048">
            <w:pPr>
              <w:pStyle w:val="dajtabulky"/>
            </w:pPr>
          </w:p>
        </w:tc>
      </w:tr>
      <w:tr w:rsidR="00DB5ACE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B5ACE" w:rsidRDefault="00DB5ACE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B5ACE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B5ACE" w:rsidRDefault="00DB5ACE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B5ACE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DB5ACE" w:rsidRDefault="00DB5ACE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2" w:name="Oddil"/>
            <w:r>
              <w:instrText xml:space="preserve"> FORMTEXT </w:instrText>
            </w:r>
            <w:r w:rsidR="00CD5F2F">
              <w:fldChar w:fldCharType="separate"/>
            </w:r>
            <w:r>
              <w:fldChar w:fldCharType="end"/>
            </w:r>
            <w:bookmarkEnd w:id="12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B5ACE" w:rsidRDefault="00DB5ACE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B5ACE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DB5ACE" w:rsidRDefault="00DB5ACE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CD5F2F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B5ACE" w:rsidRDefault="00DB5ACE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B5ACE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DB5ACE" w:rsidRDefault="00DB5ACE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B5ACE" w:rsidRDefault="00DB5ACE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B5ACE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DB5ACE" w:rsidRDefault="00DB5ACE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5ACE" w:rsidRDefault="00DB5ACE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DB5ACE" w:rsidRDefault="00DB5ACE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B5ACE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DB5ACE" w:rsidRDefault="00DB5ACE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B5ACE" w:rsidRDefault="00DB5ACE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DB5ACE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DB5ACE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DB5ACE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DB5ACE" w:rsidRDefault="00DB5ACE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DB5ACE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DB5ACE" w:rsidRDefault="00EE176F" w:rsidP="00445048">
            <w:pPr>
              <w:pStyle w:val="Popisektabulky"/>
            </w:pPr>
            <w:r>
              <w:t>Revize</w:t>
            </w:r>
          </w:p>
        </w:tc>
      </w:tr>
      <w:tr w:rsidR="00DB5ACE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DB5ACE" w:rsidRDefault="00DB5ACE" w:rsidP="00445048">
            <w:pPr>
              <w:pStyle w:val="Popisektabulky"/>
            </w:pPr>
          </w:p>
        </w:tc>
        <w:bookmarkStart w:id="13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DB5ACE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3"/>
          </w:p>
        </w:tc>
        <w:bookmarkStart w:id="14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DB5ACE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4"/>
          </w:p>
        </w:tc>
        <w:bookmarkStart w:id="15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DB5ACE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5"/>
          </w:p>
        </w:tc>
      </w:tr>
    </w:tbl>
    <w:p w:rsidR="00DB5ACE" w:rsidRDefault="00DB5ACE" w:rsidP="008922DA"/>
    <w:p w:rsidR="00BE2105" w:rsidRDefault="00BE2105" w:rsidP="008922DA"/>
    <w:p w:rsidR="00BE2105" w:rsidRDefault="00BE2105">
      <w:r>
        <w:br w:type="page"/>
      </w:r>
    </w:p>
    <w:p w:rsidR="00BE2105" w:rsidRDefault="00BE2105" w:rsidP="008922DA"/>
    <w:p w:rsidR="00BE2105" w:rsidRDefault="00BE2105">
      <w:r>
        <w:br w:type="page"/>
      </w:r>
    </w:p>
    <w:p w:rsidR="00DB5ACE" w:rsidRDefault="00DB5ACE" w:rsidP="008922DA">
      <w:pPr>
        <w:sectPr w:rsidR="00DB5ACE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BF4586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BE2105">
        <w:rPr>
          <w:b w:val="0"/>
          <w:bCs w:val="0"/>
          <w:color w:val="auto"/>
        </w:rPr>
        <w:lastRenderedPageBreak/>
        <w:fldChar w:fldCharType="begin"/>
      </w:r>
      <w:r w:rsidRPr="00BE2105">
        <w:rPr>
          <w:b w:val="0"/>
          <w:bCs w:val="0"/>
          <w:color w:val="auto"/>
        </w:rPr>
        <w:instrText xml:space="preserve"> TOC \o "1-3" \h \z \u </w:instrText>
      </w:r>
      <w:r w:rsidRPr="00BE2105">
        <w:rPr>
          <w:b w:val="0"/>
          <w:bCs w:val="0"/>
          <w:color w:val="auto"/>
        </w:rPr>
        <w:fldChar w:fldCharType="separate"/>
      </w:r>
      <w:hyperlink w:anchor="_Toc42499159" w:history="1">
        <w:r w:rsidR="00BF4586" w:rsidRPr="00C54696">
          <w:rPr>
            <w:rStyle w:val="Hypertextovodkaz"/>
            <w:rFonts w:ascii="Arial Narrow" w:hAnsi="Arial Narrow"/>
            <w:noProof/>
          </w:rPr>
          <w:t>A.1</w:t>
        </w:r>
        <w:r w:rsidR="00BF458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  <w:noProof/>
          </w:rPr>
          <w:t>Identifikační údaje</w:t>
        </w:r>
        <w:r w:rsidR="00BF4586">
          <w:rPr>
            <w:noProof/>
            <w:webHidden/>
          </w:rPr>
          <w:tab/>
        </w:r>
        <w:r w:rsidR="00BF4586">
          <w:rPr>
            <w:noProof/>
            <w:webHidden/>
          </w:rPr>
          <w:fldChar w:fldCharType="begin"/>
        </w:r>
        <w:r w:rsidR="00BF4586">
          <w:rPr>
            <w:noProof/>
            <w:webHidden/>
          </w:rPr>
          <w:instrText xml:space="preserve"> PAGEREF _Toc42499159 \h </w:instrText>
        </w:r>
        <w:r w:rsidR="00BF4586">
          <w:rPr>
            <w:noProof/>
            <w:webHidden/>
          </w:rPr>
        </w:r>
        <w:r w:rsidR="00BF4586">
          <w:rPr>
            <w:noProof/>
            <w:webHidden/>
          </w:rPr>
          <w:fldChar w:fldCharType="separate"/>
        </w:r>
        <w:r w:rsidR="00BF4586">
          <w:rPr>
            <w:noProof/>
            <w:webHidden/>
          </w:rPr>
          <w:t>4</w:t>
        </w:r>
        <w:r w:rsidR="00BF4586">
          <w:rPr>
            <w:noProof/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60" w:history="1">
        <w:r w:rsidR="00BF4586" w:rsidRPr="00C54696">
          <w:rPr>
            <w:rStyle w:val="Hypertextovodkaz"/>
            <w:rFonts w:ascii="Arial Narrow" w:hAnsi="Arial Narrow"/>
          </w:rPr>
          <w:t>A.1.1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</w:rPr>
          <w:t>Údaje o stavbě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_Toc42499160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4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61" w:history="1">
        <w:r w:rsidR="00BF4586" w:rsidRPr="00C54696">
          <w:rPr>
            <w:rStyle w:val="Hypertextovodkaz"/>
            <w:rFonts w:ascii="Arial Narrow" w:hAnsi="Arial Narrow"/>
          </w:rPr>
          <w:t>A.1.2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</w:rPr>
          <w:t>Údaje o žadateli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_Toc42499161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4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62" w:history="1">
        <w:r w:rsidR="00BF4586" w:rsidRPr="00C54696">
          <w:rPr>
            <w:rStyle w:val="Hypertextovodkaz"/>
            <w:rFonts w:ascii="Arial Narrow" w:hAnsi="Arial Narrow"/>
          </w:rPr>
          <w:t>A.1.3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</w:rPr>
          <w:t>Údaje o zpracovateli dokumentace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_Toc42499162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4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42499163" w:history="1">
        <w:r w:rsidR="00BF4586" w:rsidRPr="00C54696">
          <w:rPr>
            <w:rStyle w:val="Hypertextovodkaz"/>
            <w:rFonts w:ascii="Arial Narrow" w:hAnsi="Arial Narrow"/>
            <w:noProof/>
          </w:rPr>
          <w:t>A.2</w:t>
        </w:r>
        <w:r w:rsidR="00BF458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 w:rsidR="00BF4586">
          <w:rPr>
            <w:noProof/>
            <w:webHidden/>
          </w:rPr>
          <w:tab/>
        </w:r>
        <w:r w:rsidR="00BF4586">
          <w:rPr>
            <w:noProof/>
            <w:webHidden/>
          </w:rPr>
          <w:fldChar w:fldCharType="begin"/>
        </w:r>
        <w:r w:rsidR="00BF4586">
          <w:rPr>
            <w:noProof/>
            <w:webHidden/>
          </w:rPr>
          <w:instrText xml:space="preserve"> PAGEREF _Toc42499163 \h </w:instrText>
        </w:r>
        <w:r w:rsidR="00BF4586">
          <w:rPr>
            <w:noProof/>
            <w:webHidden/>
          </w:rPr>
        </w:r>
        <w:r w:rsidR="00BF4586">
          <w:rPr>
            <w:noProof/>
            <w:webHidden/>
          </w:rPr>
          <w:fldChar w:fldCharType="separate"/>
        </w:r>
        <w:r w:rsidR="00BF4586">
          <w:rPr>
            <w:noProof/>
            <w:webHidden/>
          </w:rPr>
          <w:t>4</w:t>
        </w:r>
        <w:r w:rsidR="00BF4586">
          <w:rPr>
            <w:noProof/>
            <w:webHidden/>
          </w:rPr>
          <w:fldChar w:fldCharType="end"/>
        </w:r>
      </w:hyperlink>
    </w:p>
    <w:p w:rsidR="00BF4586" w:rsidRDefault="00CD5F2F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42499164" w:history="1">
        <w:r w:rsidR="00BF4586" w:rsidRPr="00C54696">
          <w:rPr>
            <w:rStyle w:val="Hypertextovodkaz"/>
            <w:rFonts w:ascii="Arial Narrow" w:hAnsi="Arial Narrow"/>
            <w:noProof/>
          </w:rPr>
          <w:t>A.3</w:t>
        </w:r>
        <w:r w:rsidR="00BF4586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  <w:noProof/>
          </w:rPr>
          <w:t>Seznam vstupních podkladů</w:t>
        </w:r>
        <w:r w:rsidR="00BF4586">
          <w:rPr>
            <w:noProof/>
            <w:webHidden/>
          </w:rPr>
          <w:tab/>
        </w:r>
        <w:r w:rsidR="00BF4586">
          <w:rPr>
            <w:noProof/>
            <w:webHidden/>
          </w:rPr>
          <w:fldChar w:fldCharType="begin"/>
        </w:r>
        <w:r w:rsidR="00BF4586">
          <w:rPr>
            <w:noProof/>
            <w:webHidden/>
          </w:rPr>
          <w:instrText xml:space="preserve"> PAGEREF _Toc42499164 \h </w:instrText>
        </w:r>
        <w:r w:rsidR="00BF4586">
          <w:rPr>
            <w:noProof/>
            <w:webHidden/>
          </w:rPr>
        </w:r>
        <w:r w:rsidR="00BF4586">
          <w:rPr>
            <w:noProof/>
            <w:webHidden/>
          </w:rPr>
          <w:fldChar w:fldCharType="separate"/>
        </w:r>
        <w:r w:rsidR="00BF4586">
          <w:rPr>
            <w:noProof/>
            <w:webHidden/>
          </w:rPr>
          <w:t>5</w:t>
        </w:r>
        <w:r w:rsidR="00BF4586">
          <w:rPr>
            <w:noProof/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65" w:history="1">
        <w:r w:rsidR="00BF4586" w:rsidRPr="00C54696">
          <w:rPr>
            <w:rStyle w:val="Hypertextovodkaz"/>
            <w:rFonts w:ascii="Arial Narrow" w:hAnsi="Arial Narrow"/>
          </w:rPr>
          <w:t>A.3.1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</w:rPr>
          <w:t>Mapové podklady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_Toc42499165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5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66" w:history="1">
        <w:r w:rsidR="00BF4586" w:rsidRPr="00C54696">
          <w:rPr>
            <w:rStyle w:val="Hypertextovodkaz"/>
            <w:rFonts w:ascii="Arial Narrow" w:hAnsi="Arial Narrow"/>
          </w:rPr>
          <w:t>A.3.2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</w:rPr>
          <w:t>Provedené geologické průzkumy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_Toc42499166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5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67" w:history="1">
        <w:r w:rsidR="00BF4586" w:rsidRPr="00C54696">
          <w:rPr>
            <w:rStyle w:val="Hypertextovodkaz"/>
            <w:rFonts w:ascii="Arial Narrow" w:hAnsi="Arial Narrow"/>
          </w:rPr>
          <w:t>A.3.3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</w:rPr>
          <w:t>Ostatní podklady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_Toc42499167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5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68" w:history="1">
        <w:r w:rsidR="00BF4586" w:rsidRPr="00C54696">
          <w:rPr>
            <w:rStyle w:val="Hypertextovodkaz"/>
          </w:rPr>
          <w:t>A.3.4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</w:rPr>
          <w:t>Mapové podklady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_Toc42499168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5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69" w:history="1">
        <w:r w:rsidR="00BF4586" w:rsidRPr="00C54696">
          <w:rPr>
            <w:rStyle w:val="Hypertextovodkaz"/>
          </w:rPr>
          <w:t>A.3.5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</w:rPr>
          <w:t>Provedené geologické průzkumy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_Toc42499169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5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70" w:history="1">
        <w:r w:rsidR="00BF4586" w:rsidRPr="00C54696">
          <w:rPr>
            <w:rStyle w:val="Hypertextovodkaz"/>
          </w:rPr>
          <w:t>A.3.6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</w:rPr>
          <w:t>Podklady vodohospodářské – stávající dokumentace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_Toc42499170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5</w:t>
        </w:r>
        <w:r w:rsidR="00BF4586">
          <w:rPr>
            <w:webHidden/>
          </w:rPr>
          <w:fldChar w:fldCharType="end"/>
        </w:r>
      </w:hyperlink>
    </w:p>
    <w:p w:rsidR="00BF4586" w:rsidRDefault="00CD5F2F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42499171" w:history="1">
        <w:r w:rsidR="00BF4586" w:rsidRPr="00C54696">
          <w:rPr>
            <w:rStyle w:val="Hypertextovodkaz"/>
            <w:rFonts w:ascii="Arial Narrow" w:hAnsi="Arial Narrow"/>
          </w:rPr>
          <w:t>A.3.7</w:t>
        </w:r>
        <w:r w:rsidR="00BF458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F4586" w:rsidRPr="00C54696">
          <w:rPr>
            <w:rStyle w:val="Hypertextovodkaz"/>
            <w:rFonts w:ascii="Arial Narrow" w:hAnsi="Arial Narrow"/>
          </w:rPr>
          <w:t>Ostatní podklady</w:t>
        </w:r>
        <w:r w:rsidR="00BF4586">
          <w:rPr>
            <w:webHidden/>
          </w:rPr>
          <w:tab/>
        </w:r>
        <w:r w:rsidR="00BF4586">
          <w:rPr>
            <w:webHidden/>
          </w:rPr>
          <w:fldChar w:fldCharType="begin"/>
        </w:r>
        <w:r w:rsidR="00BF4586">
          <w:rPr>
            <w:webHidden/>
          </w:rPr>
          <w:instrText xml:space="preserve"> PAGEREF _Toc42499171 \h </w:instrText>
        </w:r>
        <w:r w:rsidR="00BF4586">
          <w:rPr>
            <w:webHidden/>
          </w:rPr>
        </w:r>
        <w:r w:rsidR="00BF4586">
          <w:rPr>
            <w:webHidden/>
          </w:rPr>
          <w:fldChar w:fldCharType="separate"/>
        </w:r>
        <w:r w:rsidR="00BF4586">
          <w:rPr>
            <w:webHidden/>
          </w:rPr>
          <w:t>5</w:t>
        </w:r>
        <w:r w:rsidR="00BF4586">
          <w:rPr>
            <w:webHidden/>
          </w:rPr>
          <w:fldChar w:fldCharType="end"/>
        </w:r>
      </w:hyperlink>
    </w:p>
    <w:p w:rsidR="00DB5ACE" w:rsidRPr="00BE2105" w:rsidRDefault="00853E84" w:rsidP="00990FA7">
      <w:r w:rsidRPr="00BE2105">
        <w:rPr>
          <w:b/>
          <w:bCs/>
        </w:rPr>
        <w:fldChar w:fldCharType="end"/>
      </w:r>
    </w:p>
    <w:p w:rsidR="00BE2105" w:rsidRPr="00BE2105" w:rsidRDefault="00853E84" w:rsidP="00BE2105">
      <w:pPr>
        <w:pStyle w:val="Nadpis1"/>
        <w:rPr>
          <w:rFonts w:ascii="Arial Narrow" w:hAnsi="Arial Narrow"/>
          <w:color w:val="auto"/>
        </w:rPr>
      </w:pPr>
      <w:bookmarkStart w:id="16" w:name="_Toc88104622"/>
      <w:bookmarkStart w:id="17" w:name="_Toc88105067"/>
      <w:bookmarkStart w:id="18" w:name="_Toc88105322"/>
      <w:bookmarkStart w:id="19" w:name="_Toc88108799"/>
      <w:bookmarkStart w:id="20" w:name="_Toc88108864"/>
      <w:bookmarkStart w:id="21" w:name="_Toc88109216"/>
      <w:bookmarkStart w:id="22" w:name="_Toc88109295"/>
      <w:bookmarkStart w:id="23" w:name="_Toc88119778"/>
      <w:bookmarkStart w:id="24" w:name="_Toc88120569"/>
      <w:bookmarkStart w:id="25" w:name="_Toc88120646"/>
      <w:bookmarkStart w:id="26" w:name="_Toc88121219"/>
      <w:bookmarkStart w:id="27" w:name="_Toc88121465"/>
      <w:bookmarkStart w:id="28" w:name="_Toc88121490"/>
      <w:bookmarkStart w:id="29" w:name="_Toc88121551"/>
      <w:bookmarkStart w:id="30" w:name="_Toc88287774"/>
      <w:bookmarkStart w:id="31" w:name="_Toc68497117"/>
      <w:bookmarkStart w:id="32" w:name="_Toc115846553"/>
      <w:r w:rsidRPr="00BE2105">
        <w:rPr>
          <w:color w:val="auto"/>
        </w:rPr>
        <w:br w:type="page"/>
      </w:r>
      <w:bookmarkStart w:id="33" w:name="_Toc118631879"/>
      <w:bookmarkStart w:id="34" w:name="_Toc39140382"/>
      <w:bookmarkStart w:id="35" w:name="_Toc42499159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BE2105" w:rsidRPr="00BE2105">
        <w:rPr>
          <w:rFonts w:ascii="Arial Narrow" w:hAnsi="Arial Narrow"/>
          <w:color w:val="auto"/>
        </w:rPr>
        <w:lastRenderedPageBreak/>
        <w:t>Identifikační údaje</w:t>
      </w:r>
      <w:bookmarkEnd w:id="33"/>
      <w:bookmarkEnd w:id="34"/>
      <w:bookmarkEnd w:id="35"/>
    </w:p>
    <w:p w:rsidR="00BE2105" w:rsidRPr="00BE2105" w:rsidRDefault="00BE2105" w:rsidP="00BE2105">
      <w:pPr>
        <w:pStyle w:val="Nadpis2"/>
        <w:rPr>
          <w:rFonts w:ascii="Arial Narrow" w:hAnsi="Arial Narrow"/>
          <w:sz w:val="22"/>
          <w:szCs w:val="22"/>
        </w:rPr>
      </w:pPr>
      <w:bookmarkStart w:id="36" w:name="_Toc39140383"/>
      <w:bookmarkStart w:id="37" w:name="_Toc42499160"/>
      <w:r w:rsidRPr="00BE2105">
        <w:rPr>
          <w:rFonts w:ascii="Arial Narrow" w:hAnsi="Arial Narrow"/>
          <w:sz w:val="22"/>
          <w:szCs w:val="22"/>
        </w:rPr>
        <w:t>Údaje o stavbě</w:t>
      </w:r>
      <w:bookmarkEnd w:id="36"/>
      <w:bookmarkEnd w:id="37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BE2105" w:rsidRPr="00BE2105" w:rsidTr="0056473A">
        <w:trPr>
          <w:cantSplit/>
          <w:trHeight w:val="671"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t>Projekt:</w:t>
            </w: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t>BRNO, HAMERLÁKY - PROPOJENÍ VODOVODU DN 100 HAMERLÁKY - KOSTELNÍ ZMOLA</w:t>
            </w:r>
          </w:p>
        </w:tc>
      </w:tr>
      <w:tr w:rsidR="00BE2105" w:rsidRPr="00BE2105" w:rsidTr="0056473A">
        <w:trPr>
          <w:cantSplit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t>Stát:</w:t>
            </w: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bookmarkStart w:id="38" w:name="stat"/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 xml:space="preserve">Česká republika </w: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="00CD5F2F">
              <w:rPr>
                <w:rFonts w:ascii="Arial Narrow" w:hAnsi="Arial Narrow" w:cs="Tahoma"/>
                <w:iCs/>
                <w:sz w:val="22"/>
                <w:szCs w:val="22"/>
              </w:rPr>
            </w:r>
            <w:r w:rsidR="00CD5F2F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38"/>
          </w:p>
        </w:tc>
      </w:tr>
      <w:tr w:rsidR="00BE2105" w:rsidRPr="00BE2105" w:rsidTr="0056473A">
        <w:trPr>
          <w:cantSplit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t>Kraj:</w:t>
            </w:r>
          </w:p>
        </w:tc>
        <w:bookmarkStart w:id="39" w:name="kraj"/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Jihomoravský kraj"/>
                  </w:textInput>
                </w:ffData>
              </w:fldChar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Jihomoravský kraj</w: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39"/>
          </w:p>
        </w:tc>
      </w:tr>
      <w:tr w:rsidR="00BE2105" w:rsidRPr="00BE2105" w:rsidTr="0056473A">
        <w:trPr>
          <w:cantSplit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t>Okres:</w:t>
            </w:r>
          </w:p>
        </w:tc>
        <w:bookmarkStart w:id="40" w:name="okres"/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Brno-město"/>
                  </w:textInput>
                </w:ffData>
              </w:fldChar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Brno-město</w: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40"/>
          </w:p>
        </w:tc>
      </w:tr>
      <w:tr w:rsidR="00BE2105" w:rsidRPr="00BE2105" w:rsidTr="0056473A">
        <w:trPr>
          <w:cantSplit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t>Katastrální území:</w:t>
            </w: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bookmarkStart w:id="41" w:name="katastr"/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 xml:space="preserve">Královo Pole (okres Brno-město);611484 </w: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="00CD5F2F">
              <w:rPr>
                <w:rFonts w:ascii="Arial Narrow" w:hAnsi="Arial Narrow" w:cs="Tahoma"/>
                <w:iCs/>
                <w:sz w:val="22"/>
                <w:szCs w:val="22"/>
              </w:rPr>
            </w:r>
            <w:r w:rsidR="00CD5F2F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41"/>
          </w:p>
        </w:tc>
      </w:tr>
      <w:tr w:rsidR="00BE2105" w:rsidRPr="00BE2105" w:rsidTr="0056473A">
        <w:trPr>
          <w:cantSplit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t>Odvětví:</w:t>
            </w: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bookmarkStart w:id="42" w:name="odvetvi_projektu"/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 xml:space="preserve">Vodní hospodářství </w: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instrText xml:space="preserve"> FORMTEXT </w:instrText>
            </w:r>
            <w:r w:rsidR="00CD5F2F">
              <w:rPr>
                <w:rFonts w:ascii="Arial Narrow" w:hAnsi="Arial Narrow" w:cs="Tahoma"/>
                <w:iCs/>
                <w:sz w:val="22"/>
                <w:szCs w:val="22"/>
              </w:rPr>
            </w:r>
            <w:r w:rsidR="00CD5F2F">
              <w:rPr>
                <w:rFonts w:ascii="Arial Narrow" w:hAnsi="Arial Narrow" w:cs="Tahoma"/>
                <w:iCs/>
                <w:sz w:val="22"/>
                <w:szCs w:val="22"/>
              </w:rPr>
              <w:fldChar w:fldCharType="separate"/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fldChar w:fldCharType="end"/>
            </w:r>
            <w:bookmarkEnd w:id="42"/>
          </w:p>
        </w:tc>
      </w:tr>
      <w:tr w:rsidR="00BE2105" w:rsidRPr="00BE2105" w:rsidTr="0056473A">
        <w:trPr>
          <w:cantSplit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t>Charakter stavby:</w:t>
            </w: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Rekonstrukce</w:t>
            </w:r>
          </w:p>
        </w:tc>
      </w:tr>
    </w:tbl>
    <w:p w:rsidR="00BE2105" w:rsidRPr="00BE2105" w:rsidRDefault="00BE2105" w:rsidP="00BE2105">
      <w:pPr>
        <w:pStyle w:val="Nadpis2"/>
        <w:rPr>
          <w:rFonts w:ascii="Arial Narrow" w:hAnsi="Arial Narrow"/>
          <w:sz w:val="22"/>
          <w:szCs w:val="22"/>
        </w:rPr>
      </w:pPr>
      <w:bookmarkStart w:id="43" w:name="_Toc461434005"/>
      <w:bookmarkStart w:id="44" w:name="_Toc520104812"/>
      <w:bookmarkStart w:id="45" w:name="_Toc526404690"/>
      <w:bookmarkStart w:id="46" w:name="_Toc39140384"/>
      <w:bookmarkStart w:id="47" w:name="_Toc42499161"/>
      <w:r w:rsidRPr="00BE2105">
        <w:rPr>
          <w:rFonts w:ascii="Arial Narrow" w:hAnsi="Arial Narrow"/>
          <w:sz w:val="22"/>
          <w:szCs w:val="22"/>
        </w:rPr>
        <w:t>Údaje o žadateli</w:t>
      </w:r>
      <w:bookmarkEnd w:id="43"/>
      <w:bookmarkEnd w:id="44"/>
      <w:bookmarkEnd w:id="45"/>
      <w:bookmarkEnd w:id="46"/>
      <w:bookmarkEnd w:id="47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BE2105" w:rsidRPr="00BE2105" w:rsidTr="0056473A">
        <w:tc>
          <w:tcPr>
            <w:tcW w:w="2410" w:type="dxa"/>
            <w:shd w:val="clear" w:color="auto" w:fill="auto"/>
          </w:tcPr>
          <w:p w:rsidR="00BE2105" w:rsidRPr="00BE2105" w:rsidRDefault="00BE2105" w:rsidP="0056473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E2105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  <w:shd w:val="clear" w:color="auto" w:fill="auto"/>
          </w:tcPr>
          <w:p w:rsidR="00BE2105" w:rsidRPr="00BE2105" w:rsidRDefault="00BE2105" w:rsidP="0056473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Statutární město Brno, Dominikánské nám. 196/1, 602 00 Brno</w:t>
            </w:r>
          </w:p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8" w:history="1">
              <w:r w:rsidRPr="00BE2105">
                <w:rPr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BE2105" w:rsidRPr="00BE2105" w:rsidTr="0056473A">
        <w:tc>
          <w:tcPr>
            <w:tcW w:w="2410" w:type="dxa"/>
            <w:shd w:val="clear" w:color="auto" w:fill="auto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  <w:shd w:val="clear" w:color="auto" w:fill="auto"/>
          </w:tcPr>
          <w:p w:rsidR="00BE2105" w:rsidRPr="00BE2105" w:rsidRDefault="00BE2105" w:rsidP="0056473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a.s.</w:t>
            </w:r>
          </w:p>
        </w:tc>
      </w:tr>
      <w:tr w:rsidR="00BE2105" w:rsidRPr="00BE2105" w:rsidTr="0056473A">
        <w:tc>
          <w:tcPr>
            <w:tcW w:w="2410" w:type="dxa"/>
            <w:shd w:val="clear" w:color="auto" w:fill="auto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  <w:shd w:val="clear" w:color="auto" w:fill="auto"/>
          </w:tcPr>
          <w:p w:rsidR="00BE2105" w:rsidRPr="00BE2105" w:rsidRDefault="00BE2105" w:rsidP="0056473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BE2105" w:rsidRPr="00BE2105" w:rsidTr="0056473A">
        <w:tc>
          <w:tcPr>
            <w:tcW w:w="2410" w:type="dxa"/>
            <w:shd w:val="clear" w:color="auto" w:fill="auto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  <w:shd w:val="clear" w:color="auto" w:fill="auto"/>
          </w:tcPr>
          <w:p w:rsidR="00BE2105" w:rsidRPr="00BE2105" w:rsidRDefault="00BE2105" w:rsidP="0056473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ÚMČ Brno – Královo Pole</w:t>
            </w:r>
          </w:p>
        </w:tc>
      </w:tr>
      <w:tr w:rsidR="00BE2105" w:rsidRPr="00BE2105" w:rsidTr="0056473A"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BE2105" w:rsidRPr="00BE2105" w:rsidRDefault="00BE2105" w:rsidP="0056473A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 xml:space="preserve">Magistrát města </w:t>
            </w:r>
            <w:r w:rsidRPr="00BE2105">
              <w:rPr>
                <w:rFonts w:ascii="Arial Narrow" w:hAnsi="Arial Narrow" w:cs="Tahoma"/>
                <w:sz w:val="22"/>
                <w:szCs w:val="22"/>
              </w:rPr>
              <w:t>Brna, OVLHZ</w:t>
            </w:r>
          </w:p>
        </w:tc>
      </w:tr>
    </w:tbl>
    <w:p w:rsidR="00BE2105" w:rsidRPr="00BE2105" w:rsidRDefault="00BE2105" w:rsidP="00BE2105">
      <w:pPr>
        <w:pStyle w:val="Nadpis2"/>
        <w:rPr>
          <w:rFonts w:ascii="Arial Narrow" w:hAnsi="Arial Narrow"/>
          <w:sz w:val="22"/>
          <w:szCs w:val="22"/>
        </w:rPr>
      </w:pPr>
      <w:bookmarkStart w:id="48" w:name="_Toc461434006"/>
      <w:bookmarkStart w:id="49" w:name="_Toc520104813"/>
      <w:bookmarkStart w:id="50" w:name="_Toc526404691"/>
      <w:bookmarkStart w:id="51" w:name="_Toc39140385"/>
      <w:bookmarkStart w:id="52" w:name="_Toc42499162"/>
      <w:r w:rsidRPr="00BE2105">
        <w:rPr>
          <w:rFonts w:ascii="Arial Narrow" w:hAnsi="Arial Narrow"/>
          <w:sz w:val="22"/>
          <w:szCs w:val="22"/>
        </w:rPr>
        <w:t>Údaje o zpracovateli dokumentace</w:t>
      </w:r>
      <w:bookmarkEnd w:id="48"/>
      <w:bookmarkEnd w:id="49"/>
      <w:bookmarkEnd w:id="50"/>
      <w:bookmarkEnd w:id="51"/>
      <w:bookmarkEnd w:id="52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BE2105" w:rsidRPr="00BE2105" w:rsidTr="0056473A">
        <w:trPr>
          <w:trHeight w:val="397"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E2105">
              <w:rPr>
                <w:rFonts w:ascii="Arial Narrow" w:hAnsi="Arial Narrow"/>
                <w:b/>
                <w:sz w:val="22"/>
                <w:szCs w:val="22"/>
              </w:rPr>
              <w:t>Zhotovitel dokumentace:</w:t>
            </w:r>
          </w:p>
        </w:tc>
        <w:bookmarkStart w:id="53" w:name="zhotovitel_projektu"/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BE2105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BE2105">
              <w:rPr>
                <w:rFonts w:ascii="Arial Narrow" w:hAnsi="Arial Narrow"/>
                <w:sz w:val="22"/>
                <w:szCs w:val="22"/>
              </w:rPr>
            </w:r>
            <w:r w:rsidRPr="00BE2105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BE2105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BE2105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BE2105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53"/>
          </w:p>
        </w:tc>
      </w:tr>
      <w:tr w:rsidR="00BE2105" w:rsidRPr="00BE2105" w:rsidTr="0056473A">
        <w:trPr>
          <w:trHeight w:val="397"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BE2105" w:rsidRPr="00BE2105" w:rsidTr="0056473A">
        <w:trPr>
          <w:trHeight w:val="397"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BE2105" w:rsidRPr="00BE2105" w:rsidTr="0056473A">
        <w:trPr>
          <w:trHeight w:val="397"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BE2105" w:rsidRPr="00BE2105" w:rsidTr="0056473A">
        <w:trPr>
          <w:trHeight w:val="397"/>
        </w:trPr>
        <w:tc>
          <w:tcPr>
            <w:tcW w:w="2410" w:type="dxa"/>
          </w:tcPr>
          <w:p w:rsidR="00BE2105" w:rsidRPr="00BE2105" w:rsidRDefault="00BE2105" w:rsidP="0056473A">
            <w:pPr>
              <w:rPr>
                <w:rFonts w:ascii="Arial Narrow" w:hAnsi="Arial Narrow"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</w:tcPr>
          <w:p w:rsidR="00BE2105" w:rsidRPr="00BE2105" w:rsidRDefault="00BE2105" w:rsidP="0056473A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BE2105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</w:tbl>
    <w:p w:rsidR="00BE2105" w:rsidRPr="00BE2105" w:rsidRDefault="00BE2105" w:rsidP="00BE2105">
      <w:pPr>
        <w:pStyle w:val="Nadpis1"/>
        <w:rPr>
          <w:rFonts w:ascii="Arial Narrow" w:hAnsi="Arial Narrow"/>
          <w:color w:val="auto"/>
        </w:rPr>
      </w:pPr>
      <w:bookmarkStart w:id="54" w:name="_Toc461434031"/>
      <w:bookmarkStart w:id="55" w:name="_Toc520104814"/>
      <w:bookmarkStart w:id="56" w:name="_Toc526404692"/>
      <w:bookmarkStart w:id="57" w:name="_Toc39140386"/>
      <w:bookmarkStart w:id="58" w:name="_Toc42499163"/>
      <w:r w:rsidRPr="00BE2105">
        <w:rPr>
          <w:rFonts w:ascii="Arial Narrow" w:hAnsi="Arial Narrow"/>
          <w:color w:val="auto"/>
        </w:rPr>
        <w:t>Členění stavby na objekty a technická a technologická zařízení</w:t>
      </w:r>
      <w:bookmarkEnd w:id="54"/>
      <w:bookmarkEnd w:id="55"/>
      <w:bookmarkEnd w:id="56"/>
      <w:bookmarkEnd w:id="57"/>
      <w:bookmarkEnd w:id="58"/>
    </w:p>
    <w:p w:rsidR="00BE2105" w:rsidRPr="00BE2105" w:rsidRDefault="00BE2105" w:rsidP="00BE2105">
      <w:pPr>
        <w:spacing w:line="360" w:lineRule="auto"/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b/>
          <w:sz w:val="22"/>
          <w:szCs w:val="22"/>
        </w:rPr>
        <w:t>SO 330</w:t>
      </w:r>
      <w:r w:rsidRPr="00BE2105">
        <w:rPr>
          <w:rFonts w:ascii="Arial Narrow" w:hAnsi="Arial Narrow"/>
          <w:b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>Stavební část - vodovodní řady</w:t>
      </w:r>
    </w:p>
    <w:p w:rsidR="00BE2105" w:rsidRPr="00BE2105" w:rsidRDefault="00BE2105" w:rsidP="00BE2105">
      <w:pPr>
        <w:spacing w:line="360" w:lineRule="auto"/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b/>
          <w:sz w:val="22"/>
          <w:szCs w:val="22"/>
        </w:rPr>
        <w:t>SO 340</w:t>
      </w:r>
      <w:r w:rsidRPr="00BE2105">
        <w:rPr>
          <w:rFonts w:ascii="Arial Narrow" w:hAnsi="Arial Narrow"/>
          <w:b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>Stavební část - vodovodní přípojky</w:t>
      </w:r>
    </w:p>
    <w:p w:rsidR="00BE2105" w:rsidRPr="00BE2105" w:rsidRDefault="00BE2105" w:rsidP="00BE2105">
      <w:pPr>
        <w:spacing w:line="360" w:lineRule="auto"/>
        <w:rPr>
          <w:rFonts w:ascii="Arial Narrow" w:hAnsi="Arial Narrow"/>
          <w:sz w:val="22"/>
          <w:szCs w:val="22"/>
        </w:rPr>
      </w:pPr>
      <w:bookmarkStart w:id="59" w:name="_Toc461434007"/>
      <w:bookmarkStart w:id="60" w:name="_Toc520104815"/>
      <w:bookmarkStart w:id="61" w:name="_Toc526404693"/>
      <w:r w:rsidRPr="00BE2105">
        <w:rPr>
          <w:rFonts w:ascii="Arial Narrow" w:hAnsi="Arial Narrow"/>
          <w:b/>
          <w:sz w:val="22"/>
          <w:szCs w:val="22"/>
        </w:rPr>
        <w:t>SO 700</w:t>
      </w:r>
      <w:r w:rsidRPr="00BE2105">
        <w:rPr>
          <w:rFonts w:ascii="Arial Narrow" w:hAnsi="Arial Narrow"/>
          <w:b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 xml:space="preserve">AT Stanice Kostelní </w:t>
      </w:r>
      <w:proofErr w:type="spellStart"/>
      <w:r w:rsidRPr="00BE2105">
        <w:rPr>
          <w:rFonts w:ascii="Arial Narrow" w:hAnsi="Arial Narrow"/>
          <w:sz w:val="22"/>
          <w:szCs w:val="22"/>
        </w:rPr>
        <w:t>zmola</w:t>
      </w:r>
      <w:proofErr w:type="spellEnd"/>
      <w:r w:rsidRPr="00BE2105">
        <w:rPr>
          <w:rFonts w:ascii="Arial Narrow" w:hAnsi="Arial Narrow"/>
          <w:sz w:val="22"/>
          <w:szCs w:val="22"/>
        </w:rPr>
        <w:t xml:space="preserve"> - demolice</w:t>
      </w:r>
    </w:p>
    <w:p w:rsidR="00BE2105" w:rsidRPr="00BE2105" w:rsidRDefault="00BE2105" w:rsidP="00BE2105">
      <w:pPr>
        <w:pStyle w:val="Nadpis1"/>
        <w:rPr>
          <w:rFonts w:ascii="Arial Narrow" w:hAnsi="Arial Narrow"/>
          <w:color w:val="auto"/>
        </w:rPr>
      </w:pPr>
      <w:bookmarkStart w:id="62" w:name="_Toc39140387"/>
      <w:bookmarkStart w:id="63" w:name="_Toc42499164"/>
      <w:r w:rsidRPr="00BE2105">
        <w:rPr>
          <w:rFonts w:ascii="Arial Narrow" w:hAnsi="Arial Narrow"/>
          <w:color w:val="auto"/>
        </w:rPr>
        <w:lastRenderedPageBreak/>
        <w:t>Seznam vstupních podkladů</w:t>
      </w:r>
      <w:bookmarkEnd w:id="59"/>
      <w:bookmarkEnd w:id="60"/>
      <w:bookmarkEnd w:id="61"/>
      <w:bookmarkEnd w:id="62"/>
      <w:bookmarkEnd w:id="63"/>
    </w:p>
    <w:p w:rsidR="00BE2105" w:rsidRPr="00BE2105" w:rsidRDefault="00BE2105" w:rsidP="00BE2105">
      <w:pPr>
        <w:pStyle w:val="Nadpis2"/>
        <w:rPr>
          <w:rFonts w:ascii="Arial Narrow" w:hAnsi="Arial Narrow"/>
          <w:sz w:val="22"/>
          <w:szCs w:val="22"/>
        </w:rPr>
      </w:pPr>
      <w:bookmarkStart w:id="64" w:name="_Toc461434008"/>
      <w:bookmarkStart w:id="65" w:name="_Toc520104816"/>
      <w:bookmarkStart w:id="66" w:name="_Toc526404694"/>
      <w:bookmarkStart w:id="67" w:name="_Toc39140388"/>
      <w:bookmarkStart w:id="68" w:name="_Toc42499165"/>
      <w:r w:rsidRPr="00BE2105">
        <w:rPr>
          <w:rFonts w:ascii="Arial Narrow" w:hAnsi="Arial Narrow"/>
          <w:sz w:val="22"/>
          <w:szCs w:val="22"/>
        </w:rPr>
        <w:t>Mapové podklady</w:t>
      </w:r>
      <w:bookmarkEnd w:id="64"/>
      <w:bookmarkEnd w:id="65"/>
      <w:bookmarkEnd w:id="66"/>
      <w:bookmarkEnd w:id="67"/>
      <w:bookmarkEnd w:id="68"/>
    </w:p>
    <w:p w:rsidR="00BE2105" w:rsidRPr="00BE2105" w:rsidRDefault="00BE2105" w:rsidP="00BE2105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sz w:val="22"/>
          <w:szCs w:val="22"/>
        </w:rPr>
        <w:t>Katastrální mapy:</w:t>
      </w:r>
      <w:r w:rsidRPr="00BE2105">
        <w:rPr>
          <w:rFonts w:ascii="Arial Narrow" w:hAnsi="Arial Narrow"/>
          <w:sz w:val="22"/>
          <w:szCs w:val="22"/>
        </w:rPr>
        <w:tab/>
      </w:r>
    </w:p>
    <w:p w:rsidR="00BE2105" w:rsidRPr="00BE2105" w:rsidRDefault="00BE2105" w:rsidP="00BE2105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sz w:val="22"/>
          <w:szCs w:val="22"/>
        </w:rPr>
        <w:t>Geodetické zaměření zájmového území:</w:t>
      </w:r>
      <w:r w:rsidRPr="00BE2105">
        <w:rPr>
          <w:rFonts w:ascii="Arial Narrow" w:hAnsi="Arial Narrow"/>
          <w:sz w:val="22"/>
          <w:szCs w:val="22"/>
        </w:rPr>
        <w:tab/>
      </w:r>
    </w:p>
    <w:p w:rsidR="00BE2105" w:rsidRPr="00BE2105" w:rsidRDefault="00BE2105" w:rsidP="00BE2105">
      <w:pPr>
        <w:pStyle w:val="Nadpis2"/>
        <w:rPr>
          <w:rFonts w:ascii="Arial Narrow" w:hAnsi="Arial Narrow"/>
          <w:sz w:val="22"/>
          <w:szCs w:val="22"/>
        </w:rPr>
      </w:pPr>
      <w:bookmarkStart w:id="69" w:name="_Toc461434009"/>
      <w:bookmarkStart w:id="70" w:name="_Toc520104817"/>
      <w:bookmarkStart w:id="71" w:name="_Toc526404695"/>
      <w:bookmarkStart w:id="72" w:name="_Toc39140389"/>
      <w:bookmarkStart w:id="73" w:name="_Toc42499166"/>
      <w:r w:rsidRPr="00BE2105">
        <w:rPr>
          <w:rFonts w:ascii="Arial Narrow" w:hAnsi="Arial Narrow"/>
          <w:sz w:val="22"/>
          <w:szCs w:val="22"/>
        </w:rPr>
        <w:t>Provedené geologické průzkumy</w:t>
      </w:r>
      <w:bookmarkEnd w:id="69"/>
      <w:bookmarkEnd w:id="70"/>
      <w:bookmarkEnd w:id="71"/>
      <w:bookmarkEnd w:id="72"/>
      <w:bookmarkEnd w:id="73"/>
    </w:p>
    <w:p w:rsidR="00BE2105" w:rsidRPr="00BE2105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bookmarkStart w:id="74" w:name="_Toc461434010"/>
      <w:r w:rsidRPr="00BE2105">
        <w:rPr>
          <w:rStyle w:val="AqpTextChar2"/>
          <w:rFonts w:ascii="Arial Narrow" w:hAnsi="Arial Narrow"/>
          <w:sz w:val="22"/>
          <w:szCs w:val="22"/>
        </w:rPr>
        <w:t>IG průzkum</w:t>
      </w:r>
      <w:r w:rsidRPr="00BE2105">
        <w:rPr>
          <w:rFonts w:ascii="Arial Narrow" w:hAnsi="Arial Narrow"/>
          <w:sz w:val="22"/>
          <w:szCs w:val="22"/>
        </w:rPr>
        <w:t xml:space="preserve"> – GEOS Brno, 9/2019</w:t>
      </w:r>
    </w:p>
    <w:p w:rsidR="00BE2105" w:rsidRPr="00BE2105" w:rsidRDefault="00BE2105" w:rsidP="00BE2105">
      <w:pPr>
        <w:pStyle w:val="Nadpis2"/>
        <w:rPr>
          <w:rFonts w:ascii="Arial Narrow" w:hAnsi="Arial Narrow"/>
          <w:sz w:val="22"/>
          <w:szCs w:val="22"/>
        </w:rPr>
      </w:pPr>
      <w:bookmarkStart w:id="75" w:name="_Toc520104818"/>
      <w:bookmarkStart w:id="76" w:name="_Toc526404696"/>
      <w:bookmarkStart w:id="77" w:name="_Toc39140390"/>
      <w:bookmarkStart w:id="78" w:name="_Toc42499167"/>
      <w:r w:rsidRPr="00BE2105">
        <w:rPr>
          <w:rFonts w:ascii="Arial Narrow" w:hAnsi="Arial Narrow"/>
          <w:sz w:val="22"/>
          <w:szCs w:val="22"/>
        </w:rPr>
        <w:t>Ostatní podklady</w:t>
      </w:r>
      <w:bookmarkEnd w:id="74"/>
      <w:bookmarkEnd w:id="75"/>
      <w:bookmarkEnd w:id="76"/>
      <w:bookmarkEnd w:id="77"/>
      <w:bookmarkEnd w:id="78"/>
    </w:p>
    <w:p w:rsidR="00BE2105" w:rsidRPr="00BE2105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sz w:val="22"/>
          <w:szCs w:val="22"/>
        </w:rPr>
        <w:t>Smlouva o dílo č. 561 905 2802</w:t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BE2105" w:rsidRPr="00BE2105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sz w:val="22"/>
          <w:szCs w:val="22"/>
        </w:rPr>
        <w:t>Záměr akce (číslo stavby 152 853)</w:t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  <w:t>– zpracoval BVK, a.s., 05/2017</w:t>
      </w:r>
    </w:p>
    <w:p w:rsidR="00BE2105" w:rsidRPr="00BE2105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sz w:val="22"/>
          <w:szCs w:val="22"/>
        </w:rPr>
        <w:t>Konzultace s objednatelem</w:t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  <w:t>– průběžně</w:t>
      </w:r>
    </w:p>
    <w:p w:rsidR="00BE2105" w:rsidRPr="00BE2105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sz w:val="22"/>
          <w:szCs w:val="22"/>
        </w:rPr>
        <w:t>Pořízení fotografií</w:t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  <w:t>– průběžně, dle potřeby</w:t>
      </w:r>
    </w:p>
    <w:p w:rsidR="00BE2105" w:rsidRPr="00BE2105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BE2105">
        <w:rPr>
          <w:rFonts w:ascii="Arial Narrow" w:hAnsi="Arial Narrow"/>
          <w:sz w:val="22"/>
          <w:szCs w:val="22"/>
        </w:rPr>
        <w:t>Pochůzka v terénu</w:t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</w:r>
      <w:r w:rsidRPr="00BE2105">
        <w:rPr>
          <w:rFonts w:ascii="Arial Narrow" w:hAnsi="Arial Narrow"/>
          <w:sz w:val="22"/>
          <w:szCs w:val="22"/>
        </w:rPr>
        <w:tab/>
        <w:t>– průběžně, dle potřeby</w:t>
      </w:r>
    </w:p>
    <w:p w:rsidR="00DB5ACE" w:rsidRDefault="00853E84" w:rsidP="007E79AB">
      <w:pPr>
        <w:pStyle w:val="Nadpis2"/>
      </w:pPr>
      <w:bookmarkStart w:id="79" w:name="_Toc42499168"/>
      <w:r>
        <w:t>Mapové podklady</w:t>
      </w:r>
      <w:bookmarkEnd w:id="79"/>
    </w:p>
    <w:p w:rsidR="00DB5ACE" w:rsidRDefault="00853E84" w:rsidP="00B6302C">
      <w:pPr>
        <w:pStyle w:val="Aqpodrka1"/>
      </w:pPr>
      <w:r>
        <w:t>Mapové listy 1 : 10000</w:t>
      </w:r>
    </w:p>
    <w:p w:rsidR="00DB5ACE" w:rsidRDefault="00853E84" w:rsidP="00B6302C">
      <w:pPr>
        <w:pStyle w:val="Aqpodrka1"/>
      </w:pPr>
      <w:r>
        <w:t>Katastrální mapy  - vektorizované – Geodis – 2005</w:t>
      </w:r>
    </w:p>
    <w:p w:rsidR="00DB5ACE" w:rsidRDefault="00853E84" w:rsidP="00B6302C">
      <w:pPr>
        <w:pStyle w:val="Aqpodrka1"/>
      </w:pPr>
      <w:r>
        <w:t>Vlastnické mapy - vektorizované – Geodis – 2005</w:t>
      </w:r>
    </w:p>
    <w:p w:rsidR="00DB5ACE" w:rsidRDefault="00853E84" w:rsidP="00B6302C">
      <w:pPr>
        <w:pStyle w:val="Aqpodrka1"/>
      </w:pPr>
      <w:r>
        <w:t>Ortofotomapy – Geodis – 2005</w:t>
      </w:r>
    </w:p>
    <w:p w:rsidR="00DB5ACE" w:rsidRDefault="00853E84" w:rsidP="00B6302C">
      <w:pPr>
        <w:pStyle w:val="Aqpodrka1"/>
      </w:pPr>
      <w:r>
        <w:t>Tachymetrické zaměření zájmového území stavby – Geodis – 2005</w:t>
      </w:r>
    </w:p>
    <w:p w:rsidR="00DB5ACE" w:rsidRDefault="00853E84" w:rsidP="007E79AB">
      <w:pPr>
        <w:pStyle w:val="Nadpis2"/>
      </w:pPr>
      <w:bookmarkStart w:id="80" w:name="_Toc42499169"/>
      <w:r>
        <w:t>Provedené geologické průzkumy</w:t>
      </w:r>
      <w:bookmarkEnd w:id="80"/>
    </w:p>
    <w:p w:rsidR="00DB5ACE" w:rsidRDefault="00853E84" w:rsidP="006B0D94">
      <w:pPr>
        <w:pStyle w:val="Aqpodrka1"/>
      </w:pPr>
      <w:r>
        <w:rPr>
          <w:rStyle w:val="AqpTextChar2"/>
          <w:sz w:val="20"/>
          <w:szCs w:val="20"/>
        </w:rPr>
        <w:t>IG průzkum</w:t>
      </w:r>
      <w:r>
        <w:t xml:space="preserve"> – Ing. Kříž – 2005</w:t>
      </w:r>
    </w:p>
    <w:p w:rsidR="00DB5ACE" w:rsidRDefault="00853E84" w:rsidP="006B0D94">
      <w:pPr>
        <w:pStyle w:val="Aqpodrka1"/>
      </w:pPr>
      <w:r>
        <w:t>IG průzkum – Zpracovatel – datum</w:t>
      </w:r>
    </w:p>
    <w:p w:rsidR="00DB5ACE" w:rsidRDefault="00853E84" w:rsidP="007E79AB">
      <w:pPr>
        <w:pStyle w:val="Nadpis2"/>
      </w:pPr>
      <w:bookmarkStart w:id="81" w:name="_Toc42499170"/>
      <w:r>
        <w:t>Podklady vodohospodářské – stávající dokumentace</w:t>
      </w:r>
      <w:bookmarkEnd w:id="81"/>
    </w:p>
    <w:p w:rsidR="00DB5ACE" w:rsidRDefault="00853E84" w:rsidP="006B0D94">
      <w:pPr>
        <w:pStyle w:val="Aqpodrka1"/>
      </w:pPr>
      <w:r>
        <w:t>Název dokumentace / dokumentu – Stupeň – Zpracovatel – datum</w:t>
      </w:r>
    </w:p>
    <w:p w:rsidR="00BE2105" w:rsidRPr="00A47CEA" w:rsidRDefault="00BE2105" w:rsidP="00BE2105">
      <w:pPr>
        <w:pStyle w:val="Nadpis2"/>
        <w:rPr>
          <w:rFonts w:ascii="Arial Narrow" w:hAnsi="Arial Narrow"/>
          <w:sz w:val="22"/>
          <w:szCs w:val="22"/>
        </w:rPr>
      </w:pPr>
      <w:bookmarkStart w:id="82" w:name="_Toc42499171"/>
      <w:r w:rsidRPr="00A47CEA">
        <w:rPr>
          <w:rFonts w:ascii="Arial Narrow" w:hAnsi="Arial Narrow"/>
          <w:sz w:val="22"/>
          <w:szCs w:val="22"/>
        </w:rPr>
        <w:t>Ostatní podklady</w:t>
      </w:r>
      <w:bookmarkEnd w:id="82"/>
    </w:p>
    <w:p w:rsidR="00BE2105" w:rsidRPr="00A47CEA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A47CEA">
        <w:rPr>
          <w:rFonts w:ascii="Arial Narrow" w:hAnsi="Arial Narrow"/>
          <w:sz w:val="22"/>
          <w:szCs w:val="22"/>
        </w:rPr>
        <w:t>Smlouva o dílo č. 561 905 2802</w:t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BE2105" w:rsidRPr="00A47CEA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A47CEA">
        <w:rPr>
          <w:rFonts w:ascii="Arial Narrow" w:hAnsi="Arial Narrow"/>
          <w:sz w:val="22"/>
          <w:szCs w:val="22"/>
        </w:rPr>
        <w:t>Záměr akce (číslo stavby 152</w:t>
      </w:r>
      <w:r>
        <w:rPr>
          <w:rFonts w:ascii="Arial Narrow" w:hAnsi="Arial Narrow"/>
          <w:sz w:val="22"/>
          <w:szCs w:val="22"/>
        </w:rPr>
        <w:t xml:space="preserve"> </w:t>
      </w:r>
      <w:r w:rsidRPr="00A47CEA">
        <w:rPr>
          <w:rFonts w:ascii="Arial Narrow" w:hAnsi="Arial Narrow"/>
          <w:sz w:val="22"/>
          <w:szCs w:val="22"/>
        </w:rPr>
        <w:t>853)</w:t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  <w:t>– zpracoval BVK, a.s., 05/2017</w:t>
      </w:r>
    </w:p>
    <w:p w:rsidR="00BE2105" w:rsidRPr="00A47CEA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A47CEA">
        <w:rPr>
          <w:rFonts w:ascii="Arial Narrow" w:hAnsi="Arial Narrow"/>
          <w:sz w:val="22"/>
          <w:szCs w:val="22"/>
        </w:rPr>
        <w:t>Konzultace s objednatelem</w:t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  <w:t>– průběžně</w:t>
      </w:r>
    </w:p>
    <w:p w:rsidR="00BE2105" w:rsidRPr="00A47CEA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A47CEA">
        <w:rPr>
          <w:rFonts w:ascii="Arial Narrow" w:hAnsi="Arial Narrow"/>
          <w:sz w:val="22"/>
          <w:szCs w:val="22"/>
        </w:rPr>
        <w:t>Pořízení fotografií</w:t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  <w:t>– průběžně, dle potřeby</w:t>
      </w:r>
    </w:p>
    <w:p w:rsidR="00BE2105" w:rsidRPr="00A47CEA" w:rsidRDefault="00BE2105" w:rsidP="00BE2105">
      <w:pPr>
        <w:pStyle w:val="Aqpodrka1"/>
        <w:rPr>
          <w:rFonts w:ascii="Arial Narrow" w:hAnsi="Arial Narrow"/>
          <w:sz w:val="22"/>
          <w:szCs w:val="22"/>
        </w:rPr>
      </w:pPr>
      <w:r w:rsidRPr="00A47CEA">
        <w:rPr>
          <w:rFonts w:ascii="Arial Narrow" w:hAnsi="Arial Narrow"/>
          <w:sz w:val="22"/>
          <w:szCs w:val="22"/>
        </w:rPr>
        <w:t>Pochůzka v terénu</w:t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</w:r>
      <w:r w:rsidRPr="00A47CEA">
        <w:rPr>
          <w:rFonts w:ascii="Arial Narrow" w:hAnsi="Arial Narrow"/>
          <w:sz w:val="22"/>
          <w:szCs w:val="22"/>
        </w:rPr>
        <w:tab/>
        <w:t>– průběžně, dle potřeby</w:t>
      </w:r>
    </w:p>
    <w:p w:rsidR="00DB5ACE" w:rsidRDefault="00DB5ACE" w:rsidP="00BE2105">
      <w:pPr>
        <w:pStyle w:val="Nadpis2"/>
        <w:numPr>
          <w:ilvl w:val="0"/>
          <w:numId w:val="0"/>
        </w:numPr>
        <w:ind w:left="720"/>
      </w:pPr>
    </w:p>
    <w:sectPr w:rsidR="00DB5ACE" w:rsidSect="00BD6661">
      <w:headerReference w:type="default" r:id="rId9"/>
      <w:footerReference w:type="default" r:id="rId10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84" w:rsidRDefault="00853E84">
      <w:r>
        <w:separator/>
      </w:r>
    </w:p>
    <w:p w:rsidR="00853E84" w:rsidRDefault="00853E84"/>
  </w:endnote>
  <w:endnote w:type="continuationSeparator" w:id="0">
    <w:p w:rsidR="00853E84" w:rsidRDefault="00853E84">
      <w:r>
        <w:continuationSeparator/>
      </w:r>
    </w:p>
    <w:p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ACE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BF4586">
      <w:t>06/2020</w:t>
    </w:r>
    <w:r>
      <w:fldChar w:fldCharType="end"/>
    </w:r>
  </w:p>
  <w:p w:rsidR="00DB5ACE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BF4586"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CD5F2F">
      <w:rPr>
        <w:noProof/>
      </w:rPr>
      <w:t>5</w:t>
    </w:r>
    <w:r>
      <w:fldChar w:fldCharType="end"/>
    </w:r>
    <w:r>
      <w:t xml:space="preserve"> / </w:t>
    </w:r>
    <w:r w:rsidR="00BF4586">
      <w:rPr>
        <w:noProof/>
      </w:rPr>
      <w:fldChar w:fldCharType="begin"/>
    </w:r>
    <w:r w:rsidR="00BF4586">
      <w:rPr>
        <w:noProof/>
      </w:rPr>
      <w:instrText xml:space="preserve"> NUMPAGES  \* MERGEFORMAT </w:instrText>
    </w:r>
    <w:r w:rsidR="00BF4586">
      <w:rPr>
        <w:noProof/>
      </w:rPr>
      <w:fldChar w:fldCharType="separate"/>
    </w:r>
    <w:r w:rsidR="00CD5F2F">
      <w:rPr>
        <w:noProof/>
      </w:rPr>
      <w:t>5</w:t>
    </w:r>
    <w:r w:rsidR="00BF4586">
      <w:rPr>
        <w:noProof/>
      </w:rPr>
      <w:fldChar w:fldCharType="end"/>
    </w:r>
  </w:p>
  <w:p w:rsidR="00DB5ACE" w:rsidRDefault="00DB5AC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84" w:rsidRDefault="00853E84">
      <w:r>
        <w:separator/>
      </w:r>
    </w:p>
    <w:p w:rsidR="00853E84" w:rsidRDefault="00853E84"/>
  </w:footnote>
  <w:footnote w:type="continuationSeparator" w:id="0">
    <w:p w:rsidR="00853E84" w:rsidRDefault="00853E84">
      <w:r>
        <w:continuationSeparator/>
      </w:r>
    </w:p>
    <w:p w:rsidR="00853E84" w:rsidRDefault="00853E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3"/>
      <w:gridCol w:w="2642"/>
    </w:tblGrid>
    <w:tr w:rsidR="00DB5ACE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DB5ACE" w:rsidRDefault="00E213EC" w:rsidP="0057276A">
          <w:pPr>
            <w:pStyle w:val="Zhlav"/>
          </w:pPr>
          <w:r>
            <w:t>BRNO, HAMERLÁKY - PROPOJENÍ VODOVODU DN 100 HAMERLÁKY - KOSTELNÍ ZMOLA</w:t>
          </w:r>
        </w:p>
      </w:tc>
      <w:tc>
        <w:tcPr>
          <w:tcW w:w="2649" w:type="dxa"/>
        </w:tcPr>
        <w:p w:rsidR="00DB5ACE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B5ACE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BF4586" w:rsidRPr="00BF4586">
      <w:rPr>
        <w:sz w:val="12"/>
        <w:szCs w:val="12"/>
      </w:rPr>
      <w:t>1516119-16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2105"/>
    <w:rsid w:val="00BE4265"/>
    <w:rsid w:val="00BE7449"/>
    <w:rsid w:val="00BF4586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D5F2F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5ACE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jstrik.penize.cz/44992785-materska-skola-sedmikraska-brno-simackova-1-prispevkova-organiz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501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7</cp:revision>
  <cp:lastPrinted>2020-06-08T06:59:00Z</cp:lastPrinted>
  <dcterms:created xsi:type="dcterms:W3CDTF">2017-08-16T11:48:00Z</dcterms:created>
  <dcterms:modified xsi:type="dcterms:W3CDTF">2020-06-17T12:31:00Z</dcterms:modified>
</cp:coreProperties>
</file>